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1326"/>
        <w:gridCol w:w="1247"/>
        <w:gridCol w:w="643"/>
        <w:gridCol w:w="945"/>
        <w:gridCol w:w="1772"/>
        <w:gridCol w:w="1877"/>
        <w:gridCol w:w="2179"/>
        <w:gridCol w:w="276"/>
      </w:tblGrid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79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Номер доверенности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Дата выдачи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Срок действия</w:t>
            </w: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Должность и фамилия лица, которому выдана доверенность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Расписка в получении доверенности</w:t>
            </w:r>
          </w:p>
        </w:tc>
        <w:tc>
          <w:tcPr>
            <w:tcW w:w="276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2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/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30.07.2020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09.08.2020</w:t>
            </w: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Кордюков Сергей Анатольевич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Поставщик</w:t>
            </w: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Номер и дата наряда (замещающего наряд документа) или извещения</w:t>
            </w: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Номер и дата документа, подтверждающего выполнение поручения</w:t>
            </w:r>
          </w:p>
        </w:tc>
        <w:tc>
          <w:tcPr>
            <w:tcW w:w="276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2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/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89" w:type="dxa"/>
            <w:gridSpan w:val="7"/>
            <w:tcBorders>
              <w:bottom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Линия отреза</w:t>
            </w:r>
          </w:p>
        </w:tc>
        <w:tc>
          <w:tcPr>
            <w:tcW w:w="27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10" w:type="dxa"/>
            <w:gridSpan w:val="9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>
        <w:trPr>
          <w:trHeight w:val="60" w:hRule="atLeast"/>
        </w:trPr>
        <w:tc>
          <w:tcPr>
            <w:tcW w:w="10237" w:type="dxa"/>
            <w:gridSpan w:val="8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Типовая межотраслевая форма № М-2</w:t>
            </w:r>
          </w:p>
        </w:tc>
      </w:tr>
      <w:tr>
        <w:trPr>
          <w:trHeight w:val="60" w:hRule="atLeast"/>
        </w:trPr>
        <w:tc>
          <w:tcPr>
            <w:tcW w:w="10237" w:type="dxa"/>
            <w:gridSpan w:val="8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Утверждена постановлением Госкомстата России от 30.10.97 № 71а</w:t>
            </w: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/>
        <w:tc>
          <w:tcPr>
            <w:tcW w:w="8951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Форма по ОКУД</w:t>
            </w:r>
          </w:p>
        </w:tc>
        <w:tc>
          <w:tcPr>
            <w:tcW w:w="12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0315001</w:t>
            </w:r>
          </w:p>
        </w:tc>
      </w:tr>
      <w:tr>
        <w:trPr/>
        <w:tc>
          <w:tcPr>
            <w:tcW w:w="242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Организация</w:t>
            </w:r>
          </w:p>
        </w:tc>
        <w:tc>
          <w:tcPr>
            <w:tcW w:w="5657" w:type="dxa"/>
            <w:gridSpan w:val="4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"ТД ПРОМКАБЕЛЬСЕРВИС", ИНН 1327032210, КПП 132701001, 430000, Мордовия Респ, Саранск г, Васенко ул, дом № 17, офис 317, тел.: 8 800 707 34 91; 8 495 139 80 90</w:t>
            </w: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по ОКПО</w:t>
            </w:r>
          </w:p>
        </w:tc>
        <w:tc>
          <w:tcPr>
            <w:tcW w:w="1286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28239702</w:t>
            </w: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57" w:type="dxa"/>
            <w:gridSpan w:val="4"/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2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3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ДОВЕРЕННОСТЬ 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Дата выдачи: </w:t>
            </w:r>
          </w:p>
        </w:tc>
        <w:tc>
          <w:tcPr>
            <w:tcW w:w="1746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Доверенность действительна по: </w:t>
            </w:r>
          </w:p>
        </w:tc>
        <w:tc>
          <w:tcPr>
            <w:tcW w:w="1746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2" w:type="dxa"/>
            <w:gridSpan w:val="7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"ТД ПРОМКАБЕЛЬСЕРВИС", ИНН 1327032210, КПП 132701001, 430000, Мордовия Респ, Саранск г, Васенко ул, дом № 17, офис 317, тел.: 8 800 707 34 91; 8 495 139 80 90</w:t>
            </w: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наименование потребителя и его адрес</w:t>
            </w: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2" w:type="dxa"/>
            <w:gridSpan w:val="7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"ТД ПРОМКАБЕЛЬСЕРВИС", ИНН 1327032210, КПП 132701001, 430000, Мордовия Респ, Саранск г, Васенко ул, дом № 17, офис 317, тел.: 8 800 707 34 91; 8 495 139 80 90</w:t>
            </w: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наименование плательщика и его адрес</w:t>
            </w:r>
          </w:p>
        </w:tc>
      </w:tr>
    </w:tbl>
    <w:tbl>
      <w:tblPr>
        <w:tblStyle w:val="TableStyle2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</w:tblGrid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>
        <w:trPr>
          <w:trHeight w:val="60" w:hRule="atLeast"/>
        </w:trPr>
        <w:tc>
          <w:tcPr>
            <w:tcW w:w="242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Счет №</w:t>
            </w:r>
          </w:p>
        </w:tc>
        <w:tc>
          <w:tcPr>
            <w:tcW w:w="7809" w:type="dxa"/>
            <w:vMerge w:val="restart"/>
            <w:gridSpan w:val="6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р/с 40702810223000028620, в банке ПОВОЛЖСКИЙ ФИЛИАЛ АО "РАЙФФАЙЗЕНБАНК", БИК 042202847, к/с 30101810300000000847</w:t>
            </w: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tcBorders>
              <w:left w:val="none" w:sz="5" w:space="0" w:color="auto"/>
              <w:bottom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09" w:type="dxa"/>
            <w:vMerge w:val="continue"/>
            <w:gridSpan w:val="6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60" w:hRule="atLeast"/>
        </w:trPr>
        <w:tc>
          <w:tcPr>
            <w:tcW w:w="2428" w:type="dxa"/>
            <w:gridSpan w:val="2"/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809" w:type="dxa"/>
            <w:gridSpan w:val="6"/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наименование банка</w:t>
            </w:r>
          </w:p>
        </w:tc>
      </w:tr>
    </w:tbl>
    <w:tbl>
      <w:tblPr>
        <w:tblStyle w:val="TableStyle4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2323"/>
        <w:gridCol w:w="3229"/>
        <w:gridCol w:w="105"/>
        <w:gridCol w:w="4318"/>
      </w:tblGrid>
      <w:tr>
        <w:trPr>
          <w:trHeight w:val="60" w:hRule="atLeast"/>
        </w:trPr>
        <w:tc>
          <w:tcPr>
            <w:tcW w:w="242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Доверенность выдана</w:t>
            </w:r>
          </w:p>
        </w:tc>
        <w:tc>
          <w:tcPr>
            <w:tcW w:w="3229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18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29" w:type="dxa"/>
            <w:shd w:val="clear" w:color="FFFFFF" w:fill="auto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должность</w:t>
            </w:r>
          </w:p>
        </w:tc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18" w:type="dxa"/>
            <w:shd w:val="clear" w:color="FFFFFF" w:fill="auto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фамилия, имя, отчество</w:t>
            </w:r>
          </w:p>
        </w:tc>
      </w:tr>
    </w:tbl>
    <w:tbl>
      <w:tblPr>
        <w:tblStyle w:val="TableStyle5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>
        <w:trPr>
          <w:trHeight w:val="60" w:hRule="atLeast"/>
        </w:trPr>
        <w:tc>
          <w:tcPr>
            <w:tcW w:w="242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Паспорт: серия</w:t>
            </w:r>
          </w:p>
        </w:tc>
        <w:tc>
          <w:tcPr>
            <w:tcW w:w="1733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bottom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42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Кем выдан</w:t>
            </w:r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42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Дата выдачи</w:t>
            </w:r>
          </w:p>
        </w:tc>
        <w:tc>
          <w:tcPr>
            <w:tcW w:w="2153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Style6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</w:tblGrid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Style7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>
        <w:trPr>
          <w:trHeight w:val="60" w:hRule="atLeast"/>
        </w:trPr>
        <w:tc>
          <w:tcPr>
            <w:tcW w:w="2428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 получение от</w:t>
            </w:r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наименование поставщика</w:t>
            </w: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материальных ценностей по</w:t>
            </w:r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  <w:textDirection w:val="lrTb"/>
            <w:vAlign w:val="top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наименование, номер и дата документа</w:t>
            </w: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2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Перечень товарно-материальных ценностей, подлежащих получению</w:t>
            </w:r>
          </w:p>
        </w:tc>
      </w:tr>
    </w:tbl>
    <w:tbl>
      <w:tblPr>
        <w:tblStyle w:val="TableStyle8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748"/>
        <w:gridCol w:w="5276"/>
        <w:gridCol w:w="945"/>
        <w:gridCol w:w="3006"/>
      </w:tblGrid>
      <w:tr>
        <w:trPr>
          <w:trHeight w:val="105" w:hRule="atLeast"/>
        </w:trPr>
        <w:tc>
          <w:tcPr>
            <w:tcW w:w="10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76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06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Номер по порядку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Материальные ценности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Единица измерения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Количество (прописью)</w:t>
            </w: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Style9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105"/>
        <w:gridCol w:w="1785"/>
        <w:gridCol w:w="1772"/>
        <w:gridCol w:w="223"/>
        <w:gridCol w:w="2402"/>
        <w:gridCol w:w="144"/>
        <w:gridCol w:w="1824"/>
      </w:tblGrid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Подпись лица, получившего доверенность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Arial" w:hAnsi="Arial"/>
                <w:sz w:val="16"/>
                <w:szCs w:val="16"/>
                <w:color w:val="FFFFFF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3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удостоверяем</w:t>
            </w: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Макаров М. В.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М.П.</w:t>
            </w: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181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Макаров М. В.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top"/>
          </w:tcPr>
          <w:p>
            <w:pPr>
              <w:wordWrap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  <w:style w:type="table" w:styleId="TableStyle4">
    <w:name w:val="TableStyle4"/>
    <w:pPr>
      <w:spacing w:after="0" w:line="240" w:lineRule="auto"/>
    </w:pPr>
    <w:rPr>
      <w:rFonts w:ascii="Arial" w:hAnsi="Arial"/>
      <w:sz w:val="16"/>
    </w:rPr>
  </w:style>
  <w:style w:type="table" w:styleId="TableStyle5">
    <w:name w:val="TableStyle5"/>
    <w:pPr>
      <w:spacing w:after="0" w:line="240" w:lineRule="auto"/>
    </w:pPr>
    <w:rPr>
      <w:rFonts w:ascii="Arial" w:hAnsi="Arial"/>
      <w:sz w:val="16"/>
    </w:rPr>
  </w:style>
  <w:style w:type="table" w:styleId="TableStyle6">
    <w:name w:val="TableStyle6"/>
    <w:pPr>
      <w:spacing w:after="0" w:line="240" w:lineRule="auto"/>
    </w:pPr>
    <w:rPr>
      <w:rFonts w:ascii="Arial" w:hAnsi="Arial"/>
      <w:sz w:val="16"/>
    </w:rPr>
  </w:style>
  <w:style w:type="table" w:styleId="TableStyle7">
    <w:name w:val="TableStyle7"/>
    <w:pPr>
      <w:spacing w:after="0" w:line="240" w:lineRule="auto"/>
    </w:pPr>
    <w:rPr>
      <w:rFonts w:ascii="Arial" w:hAnsi="Arial"/>
      <w:sz w:val="16"/>
    </w:rPr>
  </w:style>
  <w:style w:type="table" w:styleId="TableStyle8">
    <w:name w:val="TableStyle8"/>
    <w:pPr>
      <w:spacing w:after="0" w:line="240" w:lineRule="auto"/>
    </w:pPr>
    <w:rPr>
      <w:rFonts w:ascii="Arial" w:hAnsi="Arial"/>
      <w:sz w:val="16"/>
    </w:rPr>
  </w:style>
  <w:style w:type="table" w:styleId="TableStyle9">
    <w:name w:val="TableStyle9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